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88" w:rsidRPr="004A3356" w:rsidRDefault="00C32A88" w:rsidP="00C32A88"/>
    <w:p w:rsidR="00C32A88" w:rsidRPr="00F44A38" w:rsidRDefault="00C32A88" w:rsidP="00F44A38">
      <w:pPr>
        <w:pStyle w:val="1"/>
        <w:jc w:val="center"/>
        <w:rPr>
          <w:b/>
          <w:sz w:val="24"/>
        </w:rPr>
      </w:pPr>
      <w:r w:rsidRPr="00F44A38">
        <w:rPr>
          <w:b/>
          <w:sz w:val="24"/>
        </w:rPr>
        <w:t>Информация</w:t>
      </w:r>
    </w:p>
    <w:p w:rsidR="00C32A88" w:rsidRPr="00F44A38" w:rsidRDefault="00C32A88" w:rsidP="00F44A38">
      <w:pPr>
        <w:pStyle w:val="1"/>
        <w:jc w:val="center"/>
        <w:rPr>
          <w:b/>
          <w:sz w:val="24"/>
        </w:rPr>
      </w:pPr>
      <w:r w:rsidRPr="00F44A38">
        <w:rPr>
          <w:b/>
          <w:sz w:val="24"/>
        </w:rPr>
        <w:t>о муниципальном общеобразовательном учреждении</w:t>
      </w:r>
    </w:p>
    <w:p w:rsidR="00F44A38" w:rsidRPr="00F44A38" w:rsidRDefault="00F44A38" w:rsidP="00F44A38">
      <w:pPr>
        <w:jc w:val="center"/>
        <w:rPr>
          <w:b/>
        </w:rPr>
      </w:pPr>
      <w:r w:rsidRPr="00F44A38">
        <w:rPr>
          <w:b/>
        </w:rPr>
        <w:t>«Гимназия № 24»</w:t>
      </w:r>
    </w:p>
    <w:p w:rsidR="00C32A88" w:rsidRPr="00C32A88" w:rsidRDefault="00C32A88" w:rsidP="00C32A88">
      <w:pPr>
        <w:spacing w:line="276" w:lineRule="auto"/>
        <w:ind w:firstLine="709"/>
        <w:jc w:val="both"/>
      </w:pPr>
    </w:p>
    <w:p w:rsidR="00C32A88" w:rsidRPr="00C32A88" w:rsidRDefault="00C32A88" w:rsidP="00C32A88">
      <w:pPr>
        <w:spacing w:line="276" w:lineRule="auto"/>
        <w:ind w:firstLine="709"/>
        <w:jc w:val="both"/>
      </w:pPr>
    </w:p>
    <w:p w:rsidR="00C32A88" w:rsidRPr="00C32A88" w:rsidRDefault="00C32A88" w:rsidP="00C32A88">
      <w:pPr>
        <w:spacing w:line="276" w:lineRule="auto"/>
        <w:ind w:firstLine="709"/>
        <w:jc w:val="both"/>
      </w:pPr>
      <w:r w:rsidRPr="00C32A88">
        <w:t>Полное название муниципального образовательного учреж</w:t>
      </w:r>
      <w:r w:rsidR="00A6550A">
        <w:t xml:space="preserve">дения в соответствии с Уставом – </w:t>
      </w:r>
      <w:r w:rsidR="00A6550A" w:rsidRPr="00F44A38">
        <w:rPr>
          <w:b/>
        </w:rPr>
        <w:t>муниципальное общеобразовательное учреждение «Гимназия № 24</w:t>
      </w:r>
      <w:r w:rsidR="00A6550A">
        <w:t xml:space="preserve">», </w:t>
      </w:r>
      <w:proofErr w:type="gramStart"/>
      <w:r w:rsidR="00A6550A">
        <w:t>основанная</w:t>
      </w:r>
      <w:proofErr w:type="gramEnd"/>
      <w:r w:rsidR="00A6550A">
        <w:t xml:space="preserve"> в </w:t>
      </w:r>
      <w:r w:rsidR="00AD75AF">
        <w:rPr>
          <w:color w:val="000000"/>
          <w:spacing w:val="1"/>
        </w:rPr>
        <w:t>1972 году.</w:t>
      </w:r>
    </w:p>
    <w:p w:rsidR="00C32A88" w:rsidRPr="00F44A38" w:rsidRDefault="00C32A88" w:rsidP="00C32A88">
      <w:pPr>
        <w:spacing w:line="276" w:lineRule="auto"/>
        <w:ind w:firstLine="709"/>
        <w:jc w:val="both"/>
        <w:rPr>
          <w:b/>
        </w:rPr>
      </w:pPr>
      <w:r w:rsidRPr="00C32A88">
        <w:t xml:space="preserve">Адрес  </w:t>
      </w:r>
      <w:r w:rsidR="00F44A38">
        <w:t xml:space="preserve">муниципального </w:t>
      </w:r>
      <w:r w:rsidRPr="00C32A88">
        <w:t>общеобразовательного учреждения</w:t>
      </w:r>
      <w:r w:rsidR="00F44A38">
        <w:t xml:space="preserve"> «Гимназия № 24»</w:t>
      </w:r>
      <w:r w:rsidR="00A6550A">
        <w:t xml:space="preserve">: </w:t>
      </w:r>
      <w:r w:rsidR="00A6550A" w:rsidRPr="00F44A38">
        <w:rPr>
          <w:b/>
        </w:rPr>
        <w:t>Московская область, г</w:t>
      </w:r>
      <w:proofErr w:type="gramStart"/>
      <w:r w:rsidR="00A6550A" w:rsidRPr="00F44A38">
        <w:rPr>
          <w:b/>
        </w:rPr>
        <w:t>.В</w:t>
      </w:r>
      <w:proofErr w:type="gramEnd"/>
      <w:r w:rsidR="00A6550A" w:rsidRPr="00F44A38">
        <w:rPr>
          <w:b/>
        </w:rPr>
        <w:t>оскресенск, ул.Ломоносова, д.100,</w:t>
      </w:r>
      <w:r w:rsidRPr="00F44A38">
        <w:rPr>
          <w:b/>
        </w:rPr>
        <w:t xml:space="preserve"> контактный телефон</w:t>
      </w:r>
      <w:r w:rsidR="00A6550A" w:rsidRPr="00F44A38">
        <w:rPr>
          <w:b/>
        </w:rPr>
        <w:t>: 8(496) 44 46-281</w:t>
      </w:r>
      <w:r w:rsidRPr="00F44A38">
        <w:rPr>
          <w:b/>
        </w:rPr>
        <w:t xml:space="preserve">, </w:t>
      </w:r>
      <w:r w:rsidR="00A6550A" w:rsidRPr="00F44A38">
        <w:rPr>
          <w:b/>
        </w:rPr>
        <w:t xml:space="preserve"> официальный сайт: </w:t>
      </w:r>
      <w:proofErr w:type="spellStart"/>
      <w:r w:rsidR="00A6550A" w:rsidRPr="00F44A38">
        <w:rPr>
          <w:b/>
          <w:lang w:val="en-US"/>
        </w:rPr>
        <w:t>olga</w:t>
      </w:r>
      <w:proofErr w:type="spellEnd"/>
      <w:r w:rsidR="00A6550A" w:rsidRPr="00F44A38">
        <w:rPr>
          <w:b/>
        </w:rPr>
        <w:t>-24-</w:t>
      </w:r>
      <w:proofErr w:type="spellStart"/>
      <w:r w:rsidR="00A6550A" w:rsidRPr="00F44A38">
        <w:rPr>
          <w:b/>
          <w:lang w:val="en-US"/>
        </w:rPr>
        <w:t>olga</w:t>
      </w:r>
      <w:proofErr w:type="spellEnd"/>
      <w:r w:rsidR="00A6550A" w:rsidRPr="00F44A38">
        <w:rPr>
          <w:b/>
        </w:rPr>
        <w:t>.</w:t>
      </w:r>
      <w:proofErr w:type="spellStart"/>
      <w:r w:rsidR="00A6550A" w:rsidRPr="00F44A38">
        <w:rPr>
          <w:b/>
          <w:lang w:val="en-US"/>
        </w:rPr>
        <w:t>narod</w:t>
      </w:r>
      <w:proofErr w:type="spellEnd"/>
      <w:r w:rsidR="00A6550A" w:rsidRPr="00F44A38">
        <w:rPr>
          <w:b/>
        </w:rPr>
        <w:t>.</w:t>
      </w:r>
      <w:proofErr w:type="spellStart"/>
      <w:r w:rsidR="00A6550A" w:rsidRPr="00F44A38">
        <w:rPr>
          <w:b/>
          <w:lang w:val="en-US"/>
        </w:rPr>
        <w:t>ru</w:t>
      </w:r>
      <w:proofErr w:type="spellEnd"/>
      <w:r w:rsidR="00A6550A" w:rsidRPr="00F44A38">
        <w:rPr>
          <w:b/>
        </w:rPr>
        <w:t>.</w:t>
      </w:r>
    </w:p>
    <w:p w:rsidR="00C32A88" w:rsidRPr="00C32A88" w:rsidRDefault="00A6550A" w:rsidP="00C32A88">
      <w:pPr>
        <w:spacing w:line="276" w:lineRule="auto"/>
        <w:ind w:firstLine="709"/>
        <w:jc w:val="both"/>
      </w:pPr>
      <w:r>
        <w:t>Бурова Ольга Сергеевна - директор гимназии.</w:t>
      </w:r>
    </w:p>
    <w:p w:rsidR="00C32A88" w:rsidRPr="00C32A88" w:rsidRDefault="00C32A88" w:rsidP="00C32A88">
      <w:pPr>
        <w:spacing w:line="276" w:lineRule="auto"/>
        <w:ind w:firstLine="709"/>
        <w:jc w:val="both"/>
      </w:pPr>
      <w:r w:rsidRPr="00C32A88">
        <w:t xml:space="preserve">Количество обучающихся и характеристика выпускных классов (первых классов на 1 сентября). </w:t>
      </w:r>
    </w:p>
    <w:p w:rsidR="00C32A88" w:rsidRDefault="00C32A88" w:rsidP="00C32A88">
      <w:pPr>
        <w:spacing w:line="276" w:lineRule="auto"/>
        <w:ind w:firstLine="709"/>
        <w:jc w:val="both"/>
      </w:pPr>
      <w:r w:rsidRPr="00C32A88">
        <w:t>Информация о педагогическом коллективе</w:t>
      </w:r>
      <w:r w:rsidR="00F44A38">
        <w:t xml:space="preserve">: </w:t>
      </w:r>
      <w:r w:rsidR="00F44A38">
        <w:rPr>
          <w:b/>
        </w:rPr>
        <w:t>52</w:t>
      </w:r>
      <w:r w:rsidR="00F44A38">
        <w:t xml:space="preserve"> </w:t>
      </w:r>
      <w:r w:rsidR="00AD75AF">
        <w:t>педагогических работника</w:t>
      </w:r>
      <w:r w:rsidR="00F44A38">
        <w:t xml:space="preserve">, </w:t>
      </w:r>
      <w:r w:rsidR="00F44A38" w:rsidRPr="00F44A38">
        <w:rPr>
          <w:b/>
        </w:rPr>
        <w:t>3</w:t>
      </w:r>
      <w:r w:rsidR="00F44A38">
        <w:t xml:space="preserve"> учителя с почетными грамотами Министерства образования и науки РФ, </w:t>
      </w:r>
      <w:r w:rsidR="00F44A38" w:rsidRPr="00F44A38">
        <w:rPr>
          <w:b/>
        </w:rPr>
        <w:t>1</w:t>
      </w:r>
      <w:r w:rsidR="00F44A38">
        <w:t xml:space="preserve"> заслуженный учитель РФ, </w:t>
      </w:r>
      <w:r w:rsidR="00F44A38" w:rsidRPr="00F44A38">
        <w:rPr>
          <w:b/>
        </w:rPr>
        <w:t>8</w:t>
      </w:r>
      <w:r w:rsidR="00F44A38">
        <w:t xml:space="preserve"> отличников народного Просвещения </w:t>
      </w:r>
      <w:r w:rsidRPr="00C32A88">
        <w:t>(количе</w:t>
      </w:r>
      <w:r w:rsidR="00F44A38">
        <w:t xml:space="preserve">ство, квалификация, достижения), </w:t>
      </w:r>
      <w:r w:rsidR="00F44A38" w:rsidRPr="00AD75AF">
        <w:rPr>
          <w:b/>
        </w:rPr>
        <w:t>12</w:t>
      </w:r>
      <w:r w:rsidR="00F44A38">
        <w:t xml:space="preserve"> имеют медаль «850-летия г</w:t>
      </w:r>
      <w:proofErr w:type="gramStart"/>
      <w:r w:rsidR="00F44A38">
        <w:t>.М</w:t>
      </w:r>
      <w:proofErr w:type="gramEnd"/>
      <w:r w:rsidR="00F44A38">
        <w:t>осквы»</w:t>
      </w:r>
      <w:r w:rsidR="00AD75AF">
        <w:t xml:space="preserve">, </w:t>
      </w:r>
      <w:r w:rsidR="00AD75AF" w:rsidRPr="00AD75AF">
        <w:rPr>
          <w:b/>
        </w:rPr>
        <w:t>11</w:t>
      </w:r>
      <w:r w:rsidR="00AD75AF">
        <w:t xml:space="preserve"> имеют высшую квалификационную категорию, 18 – первую квалификаци</w:t>
      </w:r>
      <w:r w:rsidR="00D03B61">
        <w:t>онную категорию, 1 лауреат конкурса на получение денежной поощрения лучшим учителям Московской области в рамках реализации приоритетного национального проекта «Образования» в Московской области.</w:t>
      </w:r>
    </w:p>
    <w:p w:rsidR="00AD75AF" w:rsidRPr="00C32A88" w:rsidRDefault="00AD75AF" w:rsidP="00D03B61">
      <w:pPr>
        <w:spacing w:line="276" w:lineRule="auto"/>
        <w:jc w:val="both"/>
      </w:pPr>
    </w:p>
    <w:p w:rsidR="00A6550A" w:rsidRDefault="00C32A88" w:rsidP="00C32A88">
      <w:pPr>
        <w:spacing w:line="276" w:lineRule="auto"/>
        <w:ind w:firstLine="709"/>
        <w:jc w:val="both"/>
      </w:pPr>
      <w:r w:rsidRPr="00C32A88">
        <w:t>Результаты государственной итоговой аттестации</w:t>
      </w:r>
    </w:p>
    <w:p w:rsidR="00AD75AF" w:rsidRDefault="00AD75AF" w:rsidP="00C32A88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1741"/>
        <w:gridCol w:w="1801"/>
        <w:gridCol w:w="1801"/>
      </w:tblGrid>
      <w:tr w:rsidR="00AD75AF" w:rsidTr="00AD75AF"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 xml:space="preserve">2009-2010 </w:t>
            </w:r>
            <w:proofErr w:type="spellStart"/>
            <w:r w:rsidRPr="00AD75AF">
              <w:rPr>
                <w:b/>
              </w:rPr>
              <w:t>уч</w:t>
            </w:r>
            <w:proofErr w:type="gramStart"/>
            <w:r w:rsidRPr="00AD75AF">
              <w:rPr>
                <w:b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 xml:space="preserve">2010-2011 </w:t>
            </w:r>
            <w:proofErr w:type="spellStart"/>
            <w:r w:rsidRPr="00AD75AF">
              <w:rPr>
                <w:b/>
              </w:rPr>
              <w:t>уч.г</w:t>
            </w:r>
            <w:proofErr w:type="spellEnd"/>
            <w:r w:rsidRPr="00AD75AF">
              <w:rPr>
                <w:b/>
              </w:rPr>
              <w:t>.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 xml:space="preserve">2011-2012 </w:t>
            </w:r>
            <w:proofErr w:type="spellStart"/>
            <w:r w:rsidRPr="00AD75AF">
              <w:rPr>
                <w:b/>
              </w:rPr>
              <w:t>уч.г</w:t>
            </w:r>
            <w:proofErr w:type="spellEnd"/>
            <w:r w:rsidRPr="00AD75AF">
              <w:rPr>
                <w:b/>
              </w:rPr>
              <w:t>.</w:t>
            </w:r>
          </w:p>
        </w:tc>
      </w:tr>
      <w:tr w:rsidR="00AD75AF" w:rsidTr="00AD75AF"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ГИА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</w:tr>
      <w:tr w:rsidR="00AD75AF" w:rsidTr="00AD75AF"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ЕГЭ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  <w:tc>
          <w:tcPr>
            <w:tcW w:w="0" w:type="auto"/>
          </w:tcPr>
          <w:p w:rsidR="00AD75AF" w:rsidRPr="00AD75AF" w:rsidRDefault="00AD75AF" w:rsidP="00AD75AF">
            <w:pPr>
              <w:spacing w:line="276" w:lineRule="auto"/>
              <w:jc w:val="center"/>
              <w:rPr>
                <w:b/>
              </w:rPr>
            </w:pPr>
            <w:r w:rsidRPr="00AD75AF">
              <w:rPr>
                <w:b/>
              </w:rPr>
              <w:t>100 %</w:t>
            </w:r>
          </w:p>
        </w:tc>
      </w:tr>
    </w:tbl>
    <w:p w:rsidR="00AD75AF" w:rsidRDefault="00AD75AF" w:rsidP="00AD75AF">
      <w:pPr>
        <w:spacing w:line="276" w:lineRule="auto"/>
        <w:jc w:val="both"/>
      </w:pPr>
    </w:p>
    <w:p w:rsidR="00C32A88" w:rsidRPr="00C32A88" w:rsidRDefault="00C32A88" w:rsidP="00C32A88">
      <w:pPr>
        <w:spacing w:line="276" w:lineRule="auto"/>
        <w:ind w:firstLine="709"/>
        <w:jc w:val="both"/>
      </w:pPr>
      <w:r w:rsidRPr="00C32A88">
        <w:t xml:space="preserve">Достижения </w:t>
      </w:r>
      <w:r w:rsidR="00D03B61">
        <w:t xml:space="preserve">муниципального </w:t>
      </w:r>
      <w:r w:rsidRPr="00C32A88">
        <w:t>образовательного учреждения</w:t>
      </w:r>
      <w:r w:rsidR="00D03B61">
        <w:t xml:space="preserve"> «Гимназия № 24»</w:t>
      </w:r>
      <w:r w:rsidRPr="00C32A88">
        <w:t>, инновационная деятельность в рамках модернизации общего образования, направленная на реализацию национальной образовательной инициативы «Наша новая школа»:</w:t>
      </w:r>
    </w:p>
    <w:p w:rsidR="00D03B61" w:rsidRPr="00C32A88" w:rsidRDefault="00C32A88" w:rsidP="00D03B61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C32A88">
        <w:rPr>
          <w:bCs/>
          <w:color w:val="000000"/>
        </w:rPr>
        <w:t>переход на новые образовательные стандарты</w:t>
      </w:r>
      <w:r w:rsidR="00D03B61">
        <w:rPr>
          <w:bCs/>
          <w:color w:val="000000"/>
        </w:rPr>
        <w:t xml:space="preserve">: в 2011/2012 </w:t>
      </w:r>
      <w:proofErr w:type="spellStart"/>
      <w:r w:rsidR="00D03B61">
        <w:rPr>
          <w:bCs/>
          <w:color w:val="000000"/>
        </w:rPr>
        <w:t>уч</w:t>
      </w:r>
      <w:proofErr w:type="gramStart"/>
      <w:r w:rsidR="00D03B61">
        <w:rPr>
          <w:bCs/>
          <w:color w:val="000000"/>
        </w:rPr>
        <w:t>.г</w:t>
      </w:r>
      <w:proofErr w:type="gramEnd"/>
      <w:r w:rsidR="00D03B61">
        <w:rPr>
          <w:bCs/>
          <w:color w:val="000000"/>
        </w:rPr>
        <w:t>оду</w:t>
      </w:r>
      <w:proofErr w:type="spellEnd"/>
      <w:r w:rsidR="00D03B61">
        <w:rPr>
          <w:bCs/>
          <w:color w:val="000000"/>
        </w:rPr>
        <w:t xml:space="preserve"> в соответствии с ФГОС на основе использованных учебных программ УМК «Планета знаний» открыто 3 первых класса. В гимназии были созданы условия для </w:t>
      </w:r>
      <w:proofErr w:type="spellStart"/>
      <w:r w:rsidR="00D03B61">
        <w:rPr>
          <w:bCs/>
          <w:color w:val="000000"/>
        </w:rPr>
        <w:t>развитияи</w:t>
      </w:r>
      <w:proofErr w:type="spellEnd"/>
      <w:r w:rsidR="00D03B61">
        <w:rPr>
          <w:bCs/>
          <w:color w:val="000000"/>
        </w:rPr>
        <w:t xml:space="preserve"> воспитания личности младшего школьника в соответствии с требованиями ФГОС начального общего образования;</w:t>
      </w:r>
    </w:p>
    <w:p w:rsidR="00C32A88" w:rsidRPr="00D03B61" w:rsidRDefault="00C32A88" w:rsidP="00C32A8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32A88">
        <w:rPr>
          <w:bCs/>
          <w:color w:val="000000"/>
        </w:rPr>
        <w:t>развитие сист</w:t>
      </w:r>
      <w:r w:rsidR="00D03B61">
        <w:rPr>
          <w:bCs/>
          <w:color w:val="000000"/>
        </w:rPr>
        <w:t>емы поддержки талантливых детей: реализация программы «Поддержка талантливых детей» дала следующие результаты:</w:t>
      </w:r>
    </w:p>
    <w:p w:rsidR="00D03B61" w:rsidRDefault="00D03B61" w:rsidP="00D03B61">
      <w:pPr>
        <w:tabs>
          <w:tab w:val="left" w:pos="993"/>
        </w:tabs>
        <w:spacing w:line="276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>- победителей и призеров олимпиад муниципального этапа всероссийской олимпиады школьников по общеобразовательным предметам – 8 человек;</w:t>
      </w:r>
    </w:p>
    <w:p w:rsidR="00D03B61" w:rsidRDefault="00D03B61" w:rsidP="00D03B61">
      <w:pPr>
        <w:tabs>
          <w:tab w:val="left" w:pos="993"/>
        </w:tabs>
        <w:spacing w:line="276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>- стипендиатов Губернатора Московской области – 4 человека;</w:t>
      </w:r>
    </w:p>
    <w:p w:rsidR="00D03B61" w:rsidRPr="00D03B61" w:rsidRDefault="00D03B61" w:rsidP="00D03B61">
      <w:pPr>
        <w:tabs>
          <w:tab w:val="left" w:pos="993"/>
        </w:tabs>
        <w:spacing w:line="276" w:lineRule="auto"/>
        <w:ind w:left="709"/>
        <w:jc w:val="both"/>
        <w:rPr>
          <w:color w:val="000000"/>
        </w:rPr>
      </w:pPr>
      <w:r>
        <w:rPr>
          <w:bCs/>
          <w:color w:val="000000"/>
        </w:rPr>
        <w:t>- стипендиатов главы Воскресенского муниципального района – 6 человек.</w:t>
      </w:r>
    </w:p>
    <w:p w:rsidR="00C32A88" w:rsidRPr="00C32A88" w:rsidRDefault="00C32A88" w:rsidP="00C32A8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32A88">
        <w:rPr>
          <w:bCs/>
          <w:color w:val="000000"/>
        </w:rPr>
        <w:t>соверше</w:t>
      </w:r>
      <w:r w:rsidR="00D03B61">
        <w:rPr>
          <w:bCs/>
          <w:color w:val="000000"/>
        </w:rPr>
        <w:t xml:space="preserve">нствование учительского корпуса:  в целях совершенствования учительского мастерства педагоги направляются на курсы повышения квалификации в </w:t>
      </w:r>
      <w:r w:rsidR="00D03B61">
        <w:rPr>
          <w:bCs/>
          <w:color w:val="000000"/>
        </w:rPr>
        <w:lastRenderedPageBreak/>
        <w:t>ГОУ «Педагогическая Академия», МГОСГИ, участвуют в работе районных семинарах, конференциях, профессиональных конкурсах «Лучший учитель года», «Моя классная – самая классная».</w:t>
      </w:r>
    </w:p>
    <w:p w:rsidR="00C32A88" w:rsidRPr="00D03B61" w:rsidRDefault="00C32A88" w:rsidP="00D03B61">
      <w:pPr>
        <w:numPr>
          <w:ilvl w:val="0"/>
          <w:numId w:val="1"/>
        </w:numPr>
        <w:spacing w:before="240"/>
        <w:jc w:val="both"/>
      </w:pPr>
      <w:r w:rsidRPr="00C32A88">
        <w:rPr>
          <w:bCs/>
          <w:color w:val="000000"/>
        </w:rPr>
        <w:t>сохранение и укреплени</w:t>
      </w:r>
      <w:r w:rsidR="00D03B61">
        <w:rPr>
          <w:bCs/>
          <w:color w:val="000000"/>
        </w:rPr>
        <w:t xml:space="preserve">е здоровья школьников: </w:t>
      </w:r>
      <w:r w:rsidR="00D03B61">
        <w:t>б</w:t>
      </w:r>
      <w:r w:rsidR="00D03B61" w:rsidRPr="00314F84">
        <w:t xml:space="preserve">ольшое внимание уделяется укреплению здоровью учащихся формированию  здорового  образа  жизни.  С  этой  целью  проводятся   «Дни здоровья», поддерживается нормальный температурный, световой режим. В планах классных руководителей предусмотрено проведение классных часов, направленных на формирование здорового образа жизни. </w:t>
      </w:r>
    </w:p>
    <w:p w:rsidR="00C32A88" w:rsidRPr="00D03B61" w:rsidRDefault="00C32A88" w:rsidP="00D03B61">
      <w:pPr>
        <w:pStyle w:val="a5"/>
        <w:numPr>
          <w:ilvl w:val="0"/>
          <w:numId w:val="1"/>
        </w:numPr>
        <w:jc w:val="both"/>
      </w:pPr>
      <w:r w:rsidRPr="00C32A88">
        <w:rPr>
          <w:bCs/>
          <w:color w:val="000000"/>
        </w:rPr>
        <w:t>изменение школьной инфраструктуры в современных условиях</w:t>
      </w:r>
      <w:r w:rsidR="00D03B61">
        <w:rPr>
          <w:bCs/>
          <w:color w:val="000000"/>
        </w:rPr>
        <w:t>: ведется оснащение</w:t>
      </w:r>
      <w:r w:rsidR="00D03B61">
        <w:t xml:space="preserve"> классов современными учебными пособиями, материалами и инструментами. На уроках используются </w:t>
      </w:r>
      <w:proofErr w:type="spellStart"/>
      <w:r w:rsidR="00D03B61">
        <w:t>медиапроекторы</w:t>
      </w:r>
      <w:proofErr w:type="spellEnd"/>
      <w:r w:rsidR="00D03B61">
        <w:t>. Важным условием создания полноценной школьной среды является наличие оздоровительной инфраструктуры. Организовать учебный процесс так, чтобы сохранить здоровье детей одна из основных задач.</w:t>
      </w:r>
    </w:p>
    <w:p w:rsidR="00C32A88" w:rsidRPr="00D03B61" w:rsidRDefault="00C32A88" w:rsidP="00C32A8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32A88">
        <w:rPr>
          <w:bCs/>
          <w:color w:val="000000"/>
        </w:rPr>
        <w:t>состояние материально-технической б</w:t>
      </w:r>
      <w:r w:rsidR="00D03B61">
        <w:rPr>
          <w:bCs/>
          <w:color w:val="000000"/>
        </w:rPr>
        <w:t>азы образовательного учреждения:</w:t>
      </w:r>
    </w:p>
    <w:p w:rsidR="00D03B61" w:rsidRPr="00C32A88" w:rsidRDefault="00D03B61" w:rsidP="00D03B61">
      <w:pPr>
        <w:tabs>
          <w:tab w:val="left" w:pos="993"/>
        </w:tabs>
        <w:spacing w:line="276" w:lineRule="auto"/>
        <w:ind w:left="709"/>
        <w:rPr>
          <w:color w:val="000000"/>
        </w:rPr>
      </w:pPr>
      <w:r>
        <w:rPr>
          <w:color w:val="000000"/>
        </w:rPr>
        <w:t>м</w:t>
      </w:r>
      <w:r w:rsidRPr="00150EE9">
        <w:rPr>
          <w:color w:val="000000"/>
        </w:rPr>
        <w:t>атериально-техническое обеспечение школы включает в себя:</w:t>
      </w:r>
      <w:r w:rsidRPr="00150EE9">
        <w:rPr>
          <w:color w:val="000000"/>
        </w:rPr>
        <w:br/>
        <w:t>- 50 учебных кабинетов;</w:t>
      </w:r>
      <w:r w:rsidRPr="00150EE9">
        <w:rPr>
          <w:color w:val="000000"/>
        </w:rPr>
        <w:br/>
        <w:t>- 2 компьютерных класса;</w:t>
      </w:r>
      <w:r w:rsidRPr="00150EE9">
        <w:rPr>
          <w:color w:val="000000"/>
        </w:rPr>
        <w:br/>
        <w:t>- 1 спортивный зал;</w:t>
      </w:r>
      <w:r w:rsidRPr="00150EE9">
        <w:rPr>
          <w:color w:val="000000"/>
        </w:rPr>
        <w:br/>
        <w:t>- спортивная площадка;</w:t>
      </w:r>
      <w:r w:rsidRPr="00150EE9">
        <w:rPr>
          <w:color w:val="000000"/>
        </w:rPr>
        <w:br/>
        <w:t xml:space="preserve">- </w:t>
      </w:r>
      <w:proofErr w:type="spellStart"/>
      <w:r w:rsidRPr="00150EE9">
        <w:rPr>
          <w:color w:val="000000"/>
        </w:rPr>
        <w:t>кинокласс</w:t>
      </w:r>
      <w:proofErr w:type="spellEnd"/>
      <w:r w:rsidRPr="00150EE9">
        <w:rPr>
          <w:color w:val="000000"/>
        </w:rPr>
        <w:t>;</w:t>
      </w:r>
      <w:r w:rsidRPr="00150EE9">
        <w:rPr>
          <w:color w:val="000000"/>
        </w:rPr>
        <w:br/>
        <w:t>- библиотеку с читальным залом, оснащенную АР</w:t>
      </w:r>
      <w:r>
        <w:rPr>
          <w:color w:val="000000"/>
        </w:rPr>
        <w:t>М библиотекаря;</w:t>
      </w:r>
      <w:r>
        <w:rPr>
          <w:color w:val="000000"/>
        </w:rPr>
        <w:br/>
        <w:t>- 2 кабинета технологии</w:t>
      </w:r>
      <w:r w:rsidRPr="00150EE9">
        <w:rPr>
          <w:color w:val="000000"/>
        </w:rPr>
        <w:t>;</w:t>
      </w:r>
      <w:r w:rsidRPr="00150EE9">
        <w:rPr>
          <w:color w:val="000000"/>
        </w:rPr>
        <w:br/>
        <w:t>- 1 кабинета музыки;</w:t>
      </w:r>
      <w:r w:rsidRPr="00150EE9">
        <w:rPr>
          <w:color w:val="000000"/>
        </w:rPr>
        <w:br/>
        <w:t>- игровой зал для ГПД;</w:t>
      </w:r>
      <w:r w:rsidRPr="00150EE9">
        <w:rPr>
          <w:color w:val="000000"/>
        </w:rPr>
        <w:br/>
        <w:t>- кабинет социально-психологической службы;</w:t>
      </w:r>
      <w:r w:rsidRPr="00150EE9">
        <w:rPr>
          <w:color w:val="000000"/>
        </w:rPr>
        <w:br/>
        <w:t>- медицинск</w:t>
      </w:r>
      <w:r>
        <w:rPr>
          <w:color w:val="000000"/>
        </w:rPr>
        <w:t>ий кабинет.</w:t>
      </w:r>
    </w:p>
    <w:p w:rsidR="00C32A88" w:rsidRPr="00C32A88" w:rsidRDefault="00C32A88" w:rsidP="00C32A8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32A88">
        <w:rPr>
          <w:bCs/>
          <w:color w:val="000000"/>
        </w:rPr>
        <w:t>расширение самостоят</w:t>
      </w:r>
      <w:r w:rsidR="00D03B61">
        <w:rPr>
          <w:bCs/>
          <w:color w:val="000000"/>
        </w:rPr>
        <w:t>ельности учреждения образования: изменение типа образовательного учреждения на бюджетное с 01.07.2012 года, активное участие Управляющего совета в образовательной и финансовой политике гимназии.</w:t>
      </w:r>
    </w:p>
    <w:p w:rsidR="00C32A88" w:rsidRPr="00C32A88" w:rsidRDefault="00C32A88" w:rsidP="00C32A88">
      <w:pPr>
        <w:tabs>
          <w:tab w:val="left" w:pos="993"/>
        </w:tabs>
        <w:spacing w:line="276" w:lineRule="auto"/>
        <w:ind w:firstLine="709"/>
        <w:jc w:val="both"/>
      </w:pPr>
    </w:p>
    <w:p w:rsidR="00C32A88" w:rsidRPr="00C32A88" w:rsidRDefault="00C32A88" w:rsidP="00C32A88">
      <w:pPr>
        <w:spacing w:line="276" w:lineRule="auto"/>
        <w:ind w:firstLine="709"/>
        <w:jc w:val="both"/>
      </w:pPr>
    </w:p>
    <w:p w:rsidR="003E7200" w:rsidRPr="00C32A88" w:rsidRDefault="003E7200" w:rsidP="00C32A88"/>
    <w:sectPr w:rsidR="003E7200" w:rsidRPr="00C3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440C"/>
    <w:multiLevelType w:val="hybridMultilevel"/>
    <w:tmpl w:val="B72A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2A88"/>
    <w:rsid w:val="003819CA"/>
    <w:rsid w:val="003C408C"/>
    <w:rsid w:val="003E7200"/>
    <w:rsid w:val="009E5579"/>
    <w:rsid w:val="00A6550A"/>
    <w:rsid w:val="00AD75AF"/>
    <w:rsid w:val="00C32A88"/>
    <w:rsid w:val="00D03B61"/>
    <w:rsid w:val="00EB1901"/>
    <w:rsid w:val="00F4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A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A8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32A88"/>
    <w:rPr>
      <w:sz w:val="28"/>
      <w:szCs w:val="24"/>
      <w:lang w:val="ru-RU" w:eastAsia="ru-RU" w:bidi="ar-SA"/>
    </w:rPr>
  </w:style>
  <w:style w:type="paragraph" w:styleId="a3">
    <w:name w:val="Title"/>
    <w:basedOn w:val="a"/>
    <w:qFormat/>
    <w:rsid w:val="00C32A88"/>
    <w:pPr>
      <w:jc w:val="center"/>
    </w:pPr>
    <w:rPr>
      <w:b/>
      <w:sz w:val="20"/>
      <w:szCs w:val="20"/>
    </w:rPr>
  </w:style>
  <w:style w:type="table" w:styleId="a4">
    <w:name w:val="Table Grid"/>
    <w:basedOn w:val="a1"/>
    <w:rsid w:val="00AD7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3B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6BF4-37D2-4EE7-9BAB-25AA8427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БуфетоваИН</dc:creator>
  <cp:keywords/>
  <dc:description/>
  <cp:lastModifiedBy>Гимназия № 24</cp:lastModifiedBy>
  <cp:revision>1</cp:revision>
  <cp:lastPrinted>2012-08-07T05:20:00Z</cp:lastPrinted>
  <dcterms:created xsi:type="dcterms:W3CDTF">2012-08-02T06:41:00Z</dcterms:created>
  <dcterms:modified xsi:type="dcterms:W3CDTF">2012-08-07T08:14:00Z</dcterms:modified>
</cp:coreProperties>
</file>